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61647" w:rsidRPr="00361647" w:rsidTr="00361647">
        <w:trPr>
          <w:trHeight w:val="1420"/>
        </w:trPr>
        <w:tc>
          <w:tcPr>
            <w:tcW w:w="9576" w:type="dxa"/>
          </w:tcPr>
          <w:p w:rsidR="00361647" w:rsidRPr="00361647" w:rsidRDefault="00361647" w:rsidP="00361647">
            <w:pPr>
              <w:jc w:val="center"/>
            </w:pPr>
            <w:r w:rsidRPr="000E68DA">
              <w:rPr>
                <w:rFonts w:ascii="Times New Roman" w:hAnsi="Times New Roman" w:cs="Times New Roman"/>
                <w:b/>
                <w:sz w:val="28"/>
                <w:u w:val="single"/>
              </w:rPr>
              <w:t>Bryan W. Norman</w:t>
            </w:r>
            <w:r w:rsidRPr="00361647">
              <w:rPr>
                <w:b/>
                <w:sz w:val="28"/>
                <w:u w:val="single"/>
              </w:rPr>
              <w:br/>
            </w:r>
            <w:r w:rsidRPr="00361647">
              <w:t xml:space="preserve">Address: </w:t>
            </w:r>
            <w:r w:rsidR="007724A0">
              <w:t xml:space="preserve">2808 Mission </w:t>
            </w:r>
            <w:proofErr w:type="spellStart"/>
            <w:r w:rsidR="007724A0">
              <w:t>Dr</w:t>
            </w:r>
            <w:proofErr w:type="spellEnd"/>
            <w:r w:rsidR="007724A0">
              <w:t>, Solvang, CA 93463</w:t>
            </w:r>
            <w:r w:rsidRPr="00361647">
              <w:t> </w:t>
            </w:r>
            <w:r w:rsidRPr="00361647">
              <w:br/>
            </w:r>
            <w:r w:rsidR="007724A0">
              <w:t>Phone: (805) 705-4945</w:t>
            </w:r>
            <w:r w:rsidRPr="00361647">
              <w:t>,</w:t>
            </w:r>
            <w:r w:rsidR="007724A0">
              <w:t xml:space="preserve"> </w:t>
            </w:r>
            <w:r w:rsidRPr="00361647">
              <w:t>Email: </w:t>
            </w:r>
            <w:r w:rsidR="004C5BBF">
              <w:t>Bryanwellsnorman@gmail.com</w:t>
            </w:r>
          </w:p>
          <w:p w:rsidR="00361647" w:rsidRPr="00361647" w:rsidRDefault="00361647" w:rsidP="00361647">
            <w:pPr>
              <w:jc w:val="center"/>
            </w:pPr>
            <w:r w:rsidRPr="00361647">
              <w:t>Web: www.bryannorman.weebly.com</w:t>
            </w:r>
          </w:p>
        </w:tc>
      </w:tr>
    </w:tbl>
    <w:p w:rsidR="00C316B4" w:rsidRDefault="00BE6340" w:rsidP="00361647">
      <w:pPr>
        <w:spacing w:after="0"/>
        <w:rPr>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79375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25pt" to="468.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" strokecolor="black [3040]"/>
            </w:pict>
          </mc:Fallback>
        </mc:AlternateContent>
      </w:r>
      <w:r w:rsidR="00361647">
        <w:br/>
      </w:r>
      <w:r w:rsidR="00C709EE" w:rsidRPr="00C709EE">
        <w:rPr>
          <w:b/>
          <w:u w:val="single"/>
        </w:rPr>
        <w:t>Education:</w:t>
      </w:r>
      <w:r w:rsidR="00C709EE" w:rsidRPr="00C709EE">
        <w:rPr>
          <w:b/>
          <w:u w:val="single"/>
        </w:rPr>
        <w:br/>
      </w:r>
      <w:r w:rsidR="007D54C3">
        <w:rPr>
          <w:sz w:val="20"/>
        </w:rPr>
        <w:t>M</w:t>
      </w:r>
      <w:r w:rsidR="00046B5A">
        <w:rPr>
          <w:sz w:val="20"/>
        </w:rPr>
        <w:t>aster of Science</w:t>
      </w:r>
      <w:r w:rsidR="007D54C3">
        <w:rPr>
          <w:sz w:val="20"/>
        </w:rPr>
        <w:t xml:space="preserve"> in Geology</w:t>
      </w:r>
      <w:r w:rsidR="00EC5368">
        <w:rPr>
          <w:sz w:val="20"/>
        </w:rPr>
        <w:t xml:space="preserve">, </w:t>
      </w:r>
      <w:r w:rsidR="00C021C9">
        <w:rPr>
          <w:sz w:val="20"/>
        </w:rPr>
        <w:t>November</w:t>
      </w:r>
      <w:r w:rsidR="00EC5368">
        <w:rPr>
          <w:sz w:val="20"/>
        </w:rPr>
        <w:t xml:space="preserve"> 2013</w:t>
      </w:r>
      <w:r w:rsidR="00C709EE" w:rsidRPr="00361647">
        <w:rPr>
          <w:sz w:val="20"/>
        </w:rPr>
        <w:br/>
        <w:t>University of California Santa Barbara, Santa Barbara, CA</w:t>
      </w:r>
      <w:r w:rsidR="00C709EE" w:rsidRPr="00361647">
        <w:rPr>
          <w:sz w:val="20"/>
        </w:rPr>
        <w:br/>
        <w:t>B.S. in Geology</w:t>
      </w:r>
      <w:r w:rsidR="00C021C9">
        <w:rPr>
          <w:sz w:val="20"/>
        </w:rPr>
        <w:t xml:space="preserve"> w/ Honors</w:t>
      </w:r>
      <w:r w:rsidR="00C709EE" w:rsidRPr="00361647">
        <w:rPr>
          <w:sz w:val="20"/>
        </w:rPr>
        <w:t>, July 2010</w:t>
      </w:r>
      <w:r w:rsidR="00C709EE" w:rsidRPr="00361647">
        <w:rPr>
          <w:sz w:val="20"/>
        </w:rPr>
        <w:br/>
        <w:t>University of California Santa Barbara, Santa Barbara, CA</w:t>
      </w:r>
      <w:r w:rsidR="00C709EE" w:rsidRPr="00361647">
        <w:rPr>
          <w:sz w:val="20"/>
        </w:rPr>
        <w:br/>
      </w:r>
      <w:r w:rsidR="00C709EE" w:rsidRPr="00C709EE">
        <w:rPr>
          <w:b/>
          <w:u w:val="single"/>
        </w:rPr>
        <w:t>Research:</w:t>
      </w:r>
      <w:r w:rsidR="00C709EE">
        <w:rPr>
          <w:b/>
          <w:u w:val="single"/>
        </w:rPr>
        <w:br/>
      </w:r>
      <w:r w:rsidR="00C709EE" w:rsidRPr="00361647">
        <w:rPr>
          <w:sz w:val="20"/>
          <w:szCs w:val="20"/>
        </w:rPr>
        <w:t>The primary focus of my research is the structural evolution of the central Schell Creek Range</w:t>
      </w:r>
      <w:r w:rsidR="00C021C9">
        <w:rPr>
          <w:sz w:val="20"/>
          <w:szCs w:val="20"/>
        </w:rPr>
        <w:t xml:space="preserve"> in </w:t>
      </w:r>
      <w:r w:rsidR="00C709EE" w:rsidRPr="00361647">
        <w:rPr>
          <w:sz w:val="20"/>
          <w:szCs w:val="20"/>
        </w:rPr>
        <w:t>east-central Nevada.  I use detailed 1:12,000 geologic field mapping and structural analysis to determine the deformational history of the area. My research is trying to address two main topics: 1) How accommodation zones work in the Basin and Range Provence 2) Do any structures in the neighboring Northern Snake Range (a classic metamorphic core complex) correlate with structures in the central Schell Creek Range. I have also worked in the Trans-Antarctic Mountains of Ant</w:t>
      </w:r>
      <w:r w:rsidR="007949B4">
        <w:rPr>
          <w:sz w:val="20"/>
          <w:szCs w:val="20"/>
        </w:rPr>
        <w:t>arctica, looking at A-type magna</w:t>
      </w:r>
      <w:r w:rsidR="00C709EE" w:rsidRPr="00361647">
        <w:rPr>
          <w:sz w:val="20"/>
          <w:szCs w:val="20"/>
        </w:rPr>
        <w:t>tism associated with the Ross Orogeny.</w:t>
      </w:r>
      <w:r w:rsidR="00C709EE" w:rsidRPr="00361647">
        <w:rPr>
          <w:sz w:val="20"/>
          <w:szCs w:val="20"/>
        </w:rPr>
        <w:br/>
      </w:r>
      <w:r w:rsidR="00D02EFF">
        <w:rPr>
          <w:b/>
          <w:u w:val="single"/>
        </w:rPr>
        <w:t>Academic Achievements:</w:t>
      </w:r>
      <w:r w:rsidR="00C709EE" w:rsidRPr="00C709EE">
        <w:rPr>
          <w:b/>
          <w:u w:val="single"/>
        </w:rPr>
        <w:br/>
      </w:r>
      <w:r w:rsidR="00C709EE" w:rsidRPr="00361647">
        <w:rPr>
          <w:sz w:val="20"/>
        </w:rPr>
        <w:t xml:space="preserve">UCSB Earth Science, Lloyd and Mary Edwards Field Studies Fellowship, </w:t>
      </w:r>
      <w:r w:rsidR="00C709EE" w:rsidRPr="00C316B4">
        <w:rPr>
          <w:b/>
          <w:sz w:val="20"/>
        </w:rPr>
        <w:t>June 2012</w:t>
      </w:r>
      <w:r w:rsidR="00C709EE" w:rsidRPr="00361647">
        <w:rPr>
          <w:sz w:val="20"/>
        </w:rPr>
        <w:br/>
        <w:t xml:space="preserve">UCSB Earth Science, Muckers Best Teaching Assistant Award, </w:t>
      </w:r>
      <w:r w:rsidR="00C709EE" w:rsidRPr="00C316B4">
        <w:rPr>
          <w:b/>
          <w:sz w:val="20"/>
        </w:rPr>
        <w:t>June 2012</w:t>
      </w:r>
      <w:r w:rsidR="00C021C9">
        <w:rPr>
          <w:b/>
          <w:sz w:val="20"/>
        </w:rPr>
        <w:t xml:space="preserve"> and </w:t>
      </w:r>
      <w:r w:rsidR="00D02EFF" w:rsidRPr="00C316B4">
        <w:rPr>
          <w:b/>
          <w:sz w:val="20"/>
        </w:rPr>
        <w:t>June 2013</w:t>
      </w:r>
      <w:r w:rsidR="00C709EE" w:rsidRPr="00C316B4">
        <w:rPr>
          <w:b/>
          <w:sz w:val="20"/>
        </w:rPr>
        <w:br/>
      </w:r>
      <w:r w:rsidR="00C709EE" w:rsidRPr="00361647">
        <w:rPr>
          <w:sz w:val="20"/>
        </w:rPr>
        <w:t xml:space="preserve">UCSB Earth Science, Outstanding Graduating Senior Award, </w:t>
      </w:r>
      <w:r w:rsidR="00C709EE" w:rsidRPr="00C316B4">
        <w:rPr>
          <w:b/>
          <w:sz w:val="20"/>
        </w:rPr>
        <w:t>June 2010</w:t>
      </w:r>
      <w:r w:rsidR="00C709EE" w:rsidRPr="00361647">
        <w:rPr>
          <w:sz w:val="20"/>
        </w:rPr>
        <w:br/>
        <w:t xml:space="preserve">UCSB Earth Science, Outstanding Academic Achievement Award, </w:t>
      </w:r>
      <w:r w:rsidR="00C709EE" w:rsidRPr="00C316B4">
        <w:rPr>
          <w:b/>
          <w:sz w:val="20"/>
        </w:rPr>
        <w:t>June 2010</w:t>
      </w:r>
      <w:r w:rsidR="00C709EE" w:rsidRPr="00C316B4">
        <w:rPr>
          <w:b/>
          <w:sz w:val="20"/>
        </w:rPr>
        <w:br/>
      </w:r>
      <w:r w:rsidR="00C709EE" w:rsidRPr="00361647">
        <w:rPr>
          <w:sz w:val="20"/>
        </w:rPr>
        <w:t>UCSB Field Scholarship</w:t>
      </w:r>
      <w:r w:rsidR="00C709EE" w:rsidRPr="00C316B4">
        <w:rPr>
          <w:b/>
          <w:sz w:val="20"/>
        </w:rPr>
        <w:t>, June 2010</w:t>
      </w:r>
      <w:r w:rsidR="00C709EE" w:rsidRPr="00361647">
        <w:rPr>
          <w:sz w:val="20"/>
        </w:rPr>
        <w:br/>
        <w:t xml:space="preserve">A+ in 6 week Summer Field Camp in </w:t>
      </w:r>
      <w:r w:rsidR="00C021C9">
        <w:rPr>
          <w:sz w:val="20"/>
        </w:rPr>
        <w:t>e</w:t>
      </w:r>
      <w:r w:rsidR="00C709EE" w:rsidRPr="00361647">
        <w:rPr>
          <w:sz w:val="20"/>
        </w:rPr>
        <w:t>astern Nevada</w:t>
      </w:r>
      <w:r w:rsidR="00C709EE" w:rsidRPr="00361647">
        <w:rPr>
          <w:sz w:val="20"/>
        </w:rPr>
        <w:br/>
        <w:t>Harold Alexander Award for Academic Excellence – First Year Geology</w:t>
      </w:r>
      <w:r w:rsidR="00C709EE" w:rsidRPr="000D40EE">
        <w:rPr>
          <w:sz w:val="20"/>
        </w:rPr>
        <w:t>,</w:t>
      </w:r>
      <w:r w:rsidR="00C709EE" w:rsidRPr="000D40EE">
        <w:rPr>
          <w:b/>
          <w:sz w:val="20"/>
        </w:rPr>
        <w:t xml:space="preserve"> May 2008</w:t>
      </w:r>
      <w:r w:rsidR="00C709EE" w:rsidRPr="00361647">
        <w:rPr>
          <w:sz w:val="20"/>
        </w:rPr>
        <w:br/>
        <w:t xml:space="preserve">Graduate GPA of </w:t>
      </w:r>
      <w:r w:rsidR="00C709EE" w:rsidRPr="00C316B4">
        <w:rPr>
          <w:b/>
          <w:sz w:val="20"/>
        </w:rPr>
        <w:t>3.89</w:t>
      </w:r>
      <w:r w:rsidR="00C709EE" w:rsidRPr="00361647">
        <w:rPr>
          <w:sz w:val="20"/>
        </w:rPr>
        <w:br/>
        <w:t xml:space="preserve">Undergraduate: Upper division GPA of </w:t>
      </w:r>
      <w:r w:rsidR="00C709EE" w:rsidRPr="00C316B4">
        <w:rPr>
          <w:b/>
          <w:sz w:val="20"/>
        </w:rPr>
        <w:t>3.72</w:t>
      </w:r>
      <w:r w:rsidR="00C709EE" w:rsidRPr="00361647">
        <w:rPr>
          <w:sz w:val="20"/>
        </w:rPr>
        <w:t xml:space="preserve">; Cumulative GPA of </w:t>
      </w:r>
      <w:r w:rsidR="00C709EE" w:rsidRPr="00C316B4">
        <w:rPr>
          <w:b/>
          <w:sz w:val="20"/>
        </w:rPr>
        <w:t>3.57 </w:t>
      </w:r>
      <w:r w:rsidR="00C709EE" w:rsidRPr="00361647">
        <w:rPr>
          <w:sz w:val="20"/>
        </w:rPr>
        <w:br/>
      </w:r>
    </w:p>
    <w:p w:rsidR="007D54C3" w:rsidRDefault="00A07AB5" w:rsidP="00361647">
      <w:pPr>
        <w:spacing w:after="0"/>
        <w:rPr>
          <w:b/>
          <w:u w:val="single"/>
        </w:rPr>
      </w:pPr>
      <w:r>
        <w:rPr>
          <w:b/>
          <w:noProof/>
          <w:u w:val="single"/>
        </w:rPr>
        <mc:AlternateContent>
          <mc:Choice Requires="wps">
            <w:drawing>
              <wp:anchor distT="0" distB="0" distL="114300" distR="114300" simplePos="0" relativeHeight="251660288" behindDoc="0" locked="0" layoutInCell="1" allowOverlap="1" wp14:anchorId="37D4386D" wp14:editId="63857959">
                <wp:simplePos x="0" y="0"/>
                <wp:positionH relativeFrom="column">
                  <wp:posOffset>2247529</wp:posOffset>
                </wp:positionH>
                <wp:positionV relativeFrom="paragraph">
                  <wp:posOffset>344170</wp:posOffset>
                </wp:positionV>
                <wp:extent cx="30600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3060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95pt,27.1pt" to="417.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WGtQEAALcDAAAOAAAAZHJzL2Uyb0RvYy54bWysU8GOEzEMvSPxD1HudKZFrN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" strokecolor="black [3040]"/>
            </w:pict>
          </mc:Fallback>
        </mc:AlternateContent>
      </w:r>
      <w:r w:rsidR="00C709EE" w:rsidRPr="00C709EE">
        <w:rPr>
          <w:b/>
          <w:u w:val="single"/>
        </w:rPr>
        <w:t>Employment &amp; Volunteer Work</w:t>
      </w:r>
      <w:r w:rsidR="00DC4114" w:rsidRPr="00C709EE">
        <w:rPr>
          <w:b/>
          <w:u w:val="single"/>
        </w:rPr>
        <w:t xml:space="preserve">: </w:t>
      </w:r>
    </w:p>
    <w:p w:rsidR="007D54C3" w:rsidRDefault="00FA18FC" w:rsidP="00361647">
      <w:pPr>
        <w:spacing w:after="0"/>
        <w:rPr>
          <w:u w:val="single"/>
        </w:rPr>
      </w:pPr>
      <w:r>
        <w:rPr>
          <w:u w:val="single"/>
        </w:rPr>
        <w:t>Engineering Geologist</w:t>
      </w:r>
      <w:r w:rsidR="007D54C3">
        <w:rPr>
          <w:u w:val="single"/>
        </w:rPr>
        <w:t xml:space="preserve">                                                                                                  </w:t>
      </w:r>
      <w:proofErr w:type="spellStart"/>
      <w:r w:rsidR="007D54C3">
        <w:rPr>
          <w:u w:val="single"/>
        </w:rPr>
        <w:t>Febuary</w:t>
      </w:r>
      <w:proofErr w:type="spellEnd"/>
      <w:r w:rsidR="007D54C3">
        <w:rPr>
          <w:u w:val="single"/>
        </w:rPr>
        <w:t xml:space="preserve"> 2014-Present</w:t>
      </w:r>
    </w:p>
    <w:p w:rsidR="00EB11AE" w:rsidRPr="00FB0E25" w:rsidRDefault="00FB0E25" w:rsidP="00361647">
      <w:pPr>
        <w:spacing w:after="0"/>
      </w:pPr>
      <w:r>
        <w:rPr>
          <w:b/>
          <w:noProof/>
          <w:u w:val="single"/>
        </w:rPr>
        <mc:AlternateContent>
          <mc:Choice Requires="wps">
            <w:drawing>
              <wp:anchor distT="0" distB="0" distL="114300" distR="114300" simplePos="0" relativeHeight="251662336" behindDoc="0" locked="0" layoutInCell="1" allowOverlap="1" wp14:anchorId="682E643A" wp14:editId="56C7E6DA">
                <wp:simplePos x="0" y="0"/>
                <wp:positionH relativeFrom="column">
                  <wp:posOffset>2237105</wp:posOffset>
                </wp:positionH>
                <wp:positionV relativeFrom="paragraph">
                  <wp:posOffset>742315</wp:posOffset>
                </wp:positionV>
                <wp:extent cx="30702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30702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5pt,58.45pt" to="417.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" strokecolor="black [3213]"/>
            </w:pict>
          </mc:Fallback>
        </mc:AlternateContent>
      </w:r>
      <w:r w:rsidR="00FA18FC">
        <w:t xml:space="preserve">Work for the </w:t>
      </w:r>
      <w:r w:rsidR="00156828" w:rsidRPr="00156828">
        <w:t>State of California, Department of Conservation, Division of Oil, Gas, and Geothermal Resources</w:t>
      </w:r>
      <w:r w:rsidR="00FA18FC">
        <w:t xml:space="preserve"> witnessing and revi</w:t>
      </w:r>
      <w:r>
        <w:t>ewing oil well abandonments, b</w:t>
      </w:r>
      <w:r w:rsidR="00FA18FC">
        <w:t>lowout prevention equipment tests,</w:t>
      </w:r>
      <w:r>
        <w:t xml:space="preserve"> and casing integrity tests.</w:t>
      </w:r>
      <w:r w:rsidR="00FA18FC">
        <w:t xml:space="preserve"> </w:t>
      </w:r>
      <w:r w:rsidR="00C709EE" w:rsidRPr="00C709EE">
        <w:rPr>
          <w:b/>
          <w:u w:val="single"/>
        </w:rPr>
        <w:br/>
      </w:r>
      <w:r w:rsidR="00C709EE" w:rsidRPr="00C709EE">
        <w:rPr>
          <w:i/>
          <w:u w:val="single"/>
        </w:rPr>
        <w:t>Consultant for Bronco Creek Exploration</w:t>
      </w:r>
      <w:r w:rsidR="00A07AB5">
        <w:t xml:space="preserve">                                                                  </w:t>
      </w:r>
      <w:r w:rsidR="0034326E">
        <w:t xml:space="preserve"> </w:t>
      </w:r>
      <w:r w:rsidR="00C709EE" w:rsidRPr="00C709EE">
        <w:t>September 2012</w:t>
      </w:r>
      <w:r w:rsidR="00C709EE" w:rsidRPr="00C709EE">
        <w:br/>
      </w:r>
      <w:r w:rsidR="00FC01C1">
        <w:rPr>
          <w:sz w:val="20"/>
          <w:szCs w:val="20"/>
        </w:rPr>
        <w:t xml:space="preserve">Worked with a small </w:t>
      </w:r>
      <w:r w:rsidR="004C1533">
        <w:rPr>
          <w:sz w:val="20"/>
          <w:szCs w:val="20"/>
        </w:rPr>
        <w:t>team</w:t>
      </w:r>
      <w:r w:rsidR="00EC4FF1">
        <w:rPr>
          <w:sz w:val="20"/>
          <w:szCs w:val="20"/>
        </w:rPr>
        <w:t xml:space="preserve"> making a geologic</w:t>
      </w:r>
      <w:r w:rsidR="004C1533" w:rsidRPr="00361647">
        <w:rPr>
          <w:sz w:val="20"/>
          <w:szCs w:val="20"/>
        </w:rPr>
        <w:t xml:space="preserve"> </w:t>
      </w:r>
      <w:r w:rsidR="004C1533">
        <w:rPr>
          <w:sz w:val="20"/>
          <w:szCs w:val="20"/>
        </w:rPr>
        <w:t>map</w:t>
      </w:r>
      <w:r w:rsidR="00EC4FF1">
        <w:rPr>
          <w:sz w:val="20"/>
          <w:szCs w:val="20"/>
        </w:rPr>
        <w:t xml:space="preserve"> of </w:t>
      </w:r>
      <w:r w:rsidR="000D40EE">
        <w:rPr>
          <w:sz w:val="20"/>
          <w:szCs w:val="20"/>
        </w:rPr>
        <w:t xml:space="preserve">a </w:t>
      </w:r>
      <w:r w:rsidR="00C021C9">
        <w:rPr>
          <w:sz w:val="20"/>
          <w:szCs w:val="20"/>
        </w:rPr>
        <w:t>structurally</w:t>
      </w:r>
      <w:r w:rsidR="00361647" w:rsidRPr="00361647">
        <w:rPr>
          <w:sz w:val="20"/>
          <w:szCs w:val="20"/>
        </w:rPr>
        <w:t xml:space="preserve"> complicated </w:t>
      </w:r>
      <w:r w:rsidR="004C1533">
        <w:rPr>
          <w:sz w:val="20"/>
          <w:szCs w:val="20"/>
        </w:rPr>
        <w:t>Carlen-</w:t>
      </w:r>
      <w:r w:rsidR="000D40EE">
        <w:rPr>
          <w:sz w:val="20"/>
          <w:szCs w:val="20"/>
        </w:rPr>
        <w:t xml:space="preserve">type </w:t>
      </w:r>
      <w:r w:rsidR="00361647" w:rsidRPr="00361647">
        <w:rPr>
          <w:sz w:val="20"/>
          <w:szCs w:val="20"/>
        </w:rPr>
        <w:t>gold prospect in eastern Nevada.</w:t>
      </w:r>
      <w:r w:rsidR="00C709EE" w:rsidRPr="00361647">
        <w:rPr>
          <w:sz w:val="20"/>
          <w:szCs w:val="20"/>
        </w:rPr>
        <w:t xml:space="preserve">  </w:t>
      </w:r>
      <w:r w:rsidR="00361647" w:rsidRPr="00361647">
        <w:rPr>
          <w:sz w:val="20"/>
          <w:szCs w:val="20"/>
        </w:rPr>
        <w:t xml:space="preserve"> </w:t>
      </w:r>
      <w:r w:rsidR="00C709EE" w:rsidRPr="00361647">
        <w:rPr>
          <w:sz w:val="20"/>
          <w:szCs w:val="20"/>
        </w:rPr>
        <w:br/>
      </w:r>
      <w:r w:rsidR="00C709EE" w:rsidRPr="00C709EE">
        <w:rPr>
          <w:i/>
          <w:u w:val="single"/>
        </w:rPr>
        <w:t>UCSB Research Assistant                                                                </w:t>
      </w:r>
      <w:r w:rsidR="004B6A3F">
        <w:rPr>
          <w:i/>
          <w:u w:val="single"/>
        </w:rPr>
        <w:t>____</w:t>
      </w:r>
      <w:r w:rsidR="004B6A3F">
        <w:t>__________</w:t>
      </w:r>
      <w:r w:rsidR="00C709EE" w:rsidRPr="00C709EE">
        <w:t>August 2010-2011</w:t>
      </w:r>
      <w:r w:rsidR="00C709EE">
        <w:br/>
      </w:r>
      <w:r w:rsidR="00C709EE" w:rsidRPr="00361647">
        <w:rPr>
          <w:sz w:val="20"/>
        </w:rPr>
        <w:t>Work 20 hours/week with Professor Phillip Gans in mineral separation laboratory preparing rock samples for Argon analysis. Duties include rock crushing with disc mill grinder, Magnetic Separation using Frantz magnetic separator, and heavy liquid separation using Methylene Iodide. </w:t>
      </w:r>
      <w:r w:rsidR="00C709EE" w:rsidRPr="00361647">
        <w:rPr>
          <w:sz w:val="20"/>
        </w:rPr>
        <w:br/>
        <w:t>U-Pb geochronology of Zircons</w:t>
      </w:r>
      <w:r w:rsidR="000D40EE">
        <w:rPr>
          <w:sz w:val="20"/>
        </w:rPr>
        <w:t>:</w:t>
      </w:r>
      <w:r w:rsidR="00C709EE" w:rsidRPr="00361647">
        <w:rPr>
          <w:sz w:val="20"/>
        </w:rPr>
        <w:t xml:space="preserve"> Duties include: concentrating zircon, mounting zircons, Imaging on Sca</w:t>
      </w:r>
      <w:r w:rsidR="00361647" w:rsidRPr="00361647">
        <w:rPr>
          <w:sz w:val="20"/>
        </w:rPr>
        <w:t>nning Electron Microscope (SEM),</w:t>
      </w:r>
      <w:r w:rsidR="000D40EE">
        <w:rPr>
          <w:sz w:val="20"/>
        </w:rPr>
        <w:t xml:space="preserve"> </w:t>
      </w:r>
      <w:r w:rsidR="00C709EE" w:rsidRPr="00361647">
        <w:rPr>
          <w:sz w:val="20"/>
        </w:rPr>
        <w:t>analysis with Nu Plasma Lase</w:t>
      </w:r>
      <w:r w:rsidR="00361647" w:rsidRPr="00361647">
        <w:rPr>
          <w:sz w:val="20"/>
        </w:rPr>
        <w:t>r ablation- Inductively Coupled</w:t>
      </w:r>
      <w:r w:rsidR="007008A3">
        <w:rPr>
          <w:sz w:val="20"/>
        </w:rPr>
        <w:t xml:space="preserve"> </w:t>
      </w:r>
      <w:r w:rsidR="00C709EE" w:rsidRPr="00361647">
        <w:rPr>
          <w:sz w:val="20"/>
        </w:rPr>
        <w:t xml:space="preserve">Plasma-Mass </w:t>
      </w:r>
      <w:r w:rsidR="00C709EE" w:rsidRPr="00361647">
        <w:rPr>
          <w:sz w:val="20"/>
        </w:rPr>
        <w:lastRenderedPageBreak/>
        <w:t>Spectrometer (LA-ICP-MS)</w:t>
      </w:r>
      <w:r w:rsidR="00361647" w:rsidRPr="00361647">
        <w:rPr>
          <w:sz w:val="20"/>
        </w:rPr>
        <w:t xml:space="preserve">, and </w:t>
      </w:r>
      <w:r w:rsidR="00C709EE" w:rsidRPr="00361647">
        <w:rPr>
          <w:sz w:val="20"/>
        </w:rPr>
        <w:t>Digitizing Geologic maps using ArcGIS 10 </w:t>
      </w:r>
      <w:r w:rsidR="00C709EE" w:rsidRPr="00361647">
        <w:rPr>
          <w:sz w:val="20"/>
        </w:rPr>
        <w:br/>
      </w:r>
    </w:p>
    <w:p w:rsidR="00C316B4" w:rsidRDefault="00C709EE" w:rsidP="00361647">
      <w:pPr>
        <w:spacing w:after="0"/>
        <w:rPr>
          <w:sz w:val="20"/>
        </w:rPr>
      </w:pPr>
      <w:r w:rsidRPr="00C709EE">
        <w:rPr>
          <w:i/>
          <w:u w:val="single"/>
        </w:rPr>
        <w:t>Owner and Operator of Firewood Service</w:t>
      </w:r>
      <w:r w:rsidR="00A07AB5">
        <w:t xml:space="preserve">                                                                </w:t>
      </w:r>
      <w:r w:rsidR="0034326E">
        <w:t xml:space="preserve"> </w:t>
      </w:r>
      <w:r w:rsidRPr="00C709EE">
        <w:t>August 2008-2010</w:t>
      </w:r>
      <w:r>
        <w:br/>
      </w:r>
      <w:r w:rsidRPr="00361647">
        <w:rPr>
          <w:sz w:val="20"/>
        </w:rPr>
        <w:t> </w:t>
      </w:r>
      <w:r w:rsidR="000D40EE">
        <w:rPr>
          <w:sz w:val="20"/>
        </w:rPr>
        <w:t>Operated a small firewood splitting and delivery service for households in the Santa Barbara area. I was in charge of handling orders, splitting firewood, deliveries, and maintaining all equipment.</w:t>
      </w:r>
      <w:r w:rsidR="00046B5A">
        <w:rPr>
          <w:sz w:val="20"/>
        </w:rPr>
        <w:t> </w:t>
      </w:r>
    </w:p>
    <w:p w:rsidR="00046B5A" w:rsidRPr="00046B5A" w:rsidRDefault="00046B5A" w:rsidP="00361647">
      <w:pPr>
        <w:spacing w:after="0"/>
        <w:rPr>
          <w:b/>
          <w:u w:val="single"/>
        </w:rPr>
      </w:pPr>
    </w:p>
    <w:p w:rsidR="00C316B4" w:rsidRDefault="00A07AB5" w:rsidP="00361647">
      <w:pPr>
        <w:spacing w:after="0"/>
        <w:rPr>
          <w:b/>
          <w:u w:val="single"/>
        </w:rPr>
      </w:pPr>
      <w:r>
        <w:rPr>
          <w:i/>
          <w:noProof/>
          <w:u w:val="single"/>
        </w:rPr>
        <mc:AlternateContent>
          <mc:Choice Requires="wps">
            <w:drawing>
              <wp:anchor distT="0" distB="0" distL="114300" distR="114300" simplePos="0" relativeHeight="251663360" behindDoc="0" locked="0" layoutInCell="1" allowOverlap="1">
                <wp:simplePos x="0" y="0"/>
                <wp:positionH relativeFrom="column">
                  <wp:posOffset>3226279</wp:posOffset>
                </wp:positionH>
                <wp:positionV relativeFrom="paragraph">
                  <wp:posOffset>155275</wp:posOffset>
                </wp:positionV>
                <wp:extent cx="2173857"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2173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05pt,12.25pt" to="425.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" strokecolor="black [3040]"/>
            </w:pict>
          </mc:Fallback>
        </mc:AlternateContent>
      </w:r>
      <w:proofErr w:type="gramStart"/>
      <w:r w:rsidR="00C709EE" w:rsidRPr="00C709EE">
        <w:rPr>
          <w:i/>
          <w:u w:val="single"/>
        </w:rPr>
        <w:t>The C.R.E.W Concerned Resource Environmental Workers</w:t>
      </w:r>
      <w:r>
        <w:t xml:space="preserve">                                   </w:t>
      </w:r>
      <w:r w:rsidR="0034326E">
        <w:t xml:space="preserve"> </w:t>
      </w:r>
      <w:r w:rsidR="007724A0">
        <w:t xml:space="preserve">   </w:t>
      </w:r>
      <w:r w:rsidR="00244462">
        <w:t xml:space="preserve">           </w:t>
      </w:r>
      <w:r w:rsidR="00C709EE" w:rsidRPr="00C709EE">
        <w:t>July 2003</w:t>
      </w:r>
      <w:r w:rsidR="00C709EE">
        <w:br/>
      </w:r>
      <w:r w:rsidR="00C709EE" w:rsidRPr="00361647">
        <w:rPr>
          <w:sz w:val="20"/>
        </w:rPr>
        <w:t>Completed 60 hours of volunteer work maintaining trails into a recent burn area for a steelhead conservation project.</w:t>
      </w:r>
      <w:proofErr w:type="gramEnd"/>
      <w:r w:rsidR="00C709EE" w:rsidRPr="00361647">
        <w:rPr>
          <w:sz w:val="20"/>
        </w:rPr>
        <w:br/>
      </w:r>
    </w:p>
    <w:p w:rsidR="00C021C9" w:rsidRDefault="00C021C9" w:rsidP="00361647">
      <w:pPr>
        <w:spacing w:after="0"/>
        <w:rPr>
          <w:b/>
          <w:u w:val="single"/>
        </w:rPr>
      </w:pPr>
      <w:r>
        <w:rPr>
          <w:b/>
          <w:u w:val="single"/>
        </w:rPr>
        <w:t xml:space="preserve">Academic </w:t>
      </w:r>
      <w:r w:rsidR="00FC01C1">
        <w:rPr>
          <w:b/>
          <w:u w:val="single"/>
        </w:rPr>
        <w:t>Skills</w:t>
      </w:r>
      <w:r w:rsidR="001D4FD9">
        <w:rPr>
          <w:b/>
          <w:u w:val="single"/>
        </w:rPr>
        <w:t>:</w:t>
      </w:r>
    </w:p>
    <w:p w:rsidR="00C021C9" w:rsidRDefault="00FC01C1" w:rsidP="00361647">
      <w:pPr>
        <w:spacing w:after="0"/>
      </w:pPr>
      <w:r w:rsidRPr="00D22963">
        <w:rPr>
          <w:i/>
          <w:u w:val="single"/>
        </w:rPr>
        <w:t>Field:</w:t>
      </w:r>
      <w:r w:rsidR="00D22963">
        <w:rPr>
          <w:i/>
          <w:u w:val="single"/>
        </w:rPr>
        <w:t xml:space="preserve"> </w:t>
      </w:r>
      <w:r w:rsidR="004C1533">
        <w:t>Geologic m</w:t>
      </w:r>
      <w:r w:rsidR="00C021C9">
        <w:t xml:space="preserve">apping, </w:t>
      </w:r>
      <w:r>
        <w:t xml:space="preserve">structural analysis, </w:t>
      </w:r>
      <w:r w:rsidR="00D22963">
        <w:t xml:space="preserve">drawing </w:t>
      </w:r>
      <w:r w:rsidR="004C1533">
        <w:t>cross-</w:t>
      </w:r>
      <w:r>
        <w:t>sections, measuring stratigraphic sections</w:t>
      </w:r>
      <w:r w:rsidR="00156828">
        <w:t>, rock identification with hand lens,</w:t>
      </w:r>
      <w:r w:rsidR="004C1533">
        <w:t xml:space="preserve"> and</w:t>
      </w:r>
      <w:r w:rsidR="00156828">
        <w:t xml:space="preserve"> sample collection</w:t>
      </w:r>
      <w:r>
        <w:t>.</w:t>
      </w:r>
    </w:p>
    <w:p w:rsidR="007724A0" w:rsidRPr="007724A0" w:rsidRDefault="007724A0" w:rsidP="00361647">
      <w:pPr>
        <w:spacing w:after="0"/>
      </w:pPr>
      <w:r>
        <w:rPr>
          <w:i/>
          <w:u w:val="single"/>
        </w:rPr>
        <w:t xml:space="preserve">Analytical: </w:t>
      </w:r>
      <w:r w:rsidR="004C1533">
        <w:t>Mineral separations, lattice preferred o</w:t>
      </w:r>
      <w:r>
        <w:t>rientati</w:t>
      </w:r>
      <w:r w:rsidR="004C1533">
        <w:t>ons using electron backscatter d</w:t>
      </w:r>
      <w:r>
        <w:t>iffraction,</w:t>
      </w:r>
      <w:r w:rsidR="004C1533">
        <w:t xml:space="preserve"> U-</w:t>
      </w:r>
      <w:proofErr w:type="spellStart"/>
      <w:r w:rsidR="004C1533">
        <w:t>Pb</w:t>
      </w:r>
      <w:proofErr w:type="spellEnd"/>
      <w:r w:rsidR="004C1533">
        <w:t xml:space="preserve"> geochronology, and argon </w:t>
      </w:r>
      <w:proofErr w:type="spellStart"/>
      <w:r w:rsidR="004C1533">
        <w:t>t</w:t>
      </w:r>
      <w:r>
        <w:t>hermochronology</w:t>
      </w:r>
      <w:proofErr w:type="spellEnd"/>
    </w:p>
    <w:p w:rsidR="00C021C9" w:rsidRDefault="00D22963" w:rsidP="00361647">
      <w:pPr>
        <w:spacing w:after="0"/>
      </w:pPr>
      <w:r>
        <w:rPr>
          <w:i/>
          <w:u w:val="single"/>
        </w:rPr>
        <w:t>Programs:</w:t>
      </w:r>
      <w:r>
        <w:rPr>
          <w:i/>
        </w:rPr>
        <w:t xml:space="preserve"> </w:t>
      </w:r>
      <w:r w:rsidR="00FC01C1">
        <w:t xml:space="preserve">ArcGIS 10.1, </w:t>
      </w:r>
      <w:r>
        <w:t xml:space="preserve">Adobe Illustrator, </w:t>
      </w:r>
      <w:r w:rsidR="00FC01C1">
        <w:t>Microsoft Office</w:t>
      </w:r>
      <w:r>
        <w:t xml:space="preserve"> </w:t>
      </w:r>
    </w:p>
    <w:p w:rsidR="00D22963" w:rsidRPr="00D22963" w:rsidRDefault="00D22963" w:rsidP="00361647">
      <w:pPr>
        <w:spacing w:after="0"/>
        <w:rPr>
          <w:i/>
          <w:u w:val="single"/>
        </w:rPr>
      </w:pPr>
    </w:p>
    <w:p w:rsidR="00EC4FF1" w:rsidRDefault="0046023F" w:rsidP="00361647">
      <w:pPr>
        <w:spacing w:after="0"/>
        <w:rPr>
          <w:b/>
          <w:u w:val="single"/>
        </w:rPr>
      </w:pPr>
      <w:r>
        <w:rPr>
          <w:b/>
          <w:u w:val="single"/>
        </w:rPr>
        <w:t>Short Course’s</w:t>
      </w:r>
      <w:r w:rsidR="001D4FD9">
        <w:rPr>
          <w:b/>
          <w:u w:val="single"/>
        </w:rPr>
        <w:t>:</w:t>
      </w:r>
    </w:p>
    <w:p w:rsidR="00EC4FF1" w:rsidRDefault="00EC4FF1" w:rsidP="00EC4FF1">
      <w:pPr>
        <w:spacing w:after="0"/>
        <w:rPr>
          <w:u w:val="single"/>
        </w:rPr>
      </w:pPr>
      <w:r>
        <w:rPr>
          <w:u w:val="single"/>
        </w:rPr>
        <w:t xml:space="preserve">Petroleum Technology Transfer Council – Blowout Prevention </w:t>
      </w:r>
      <w:proofErr w:type="spellStart"/>
      <w:r>
        <w:rPr>
          <w:u w:val="single"/>
        </w:rPr>
        <w:t>Equipment___________March</w:t>
      </w:r>
      <w:proofErr w:type="spellEnd"/>
      <w:r>
        <w:rPr>
          <w:u w:val="single"/>
        </w:rPr>
        <w:t xml:space="preserve"> 2014</w:t>
      </w:r>
    </w:p>
    <w:p w:rsidR="00EC4FF1" w:rsidRPr="004C1533" w:rsidRDefault="00EC4FF1" w:rsidP="00EC4FF1">
      <w:pPr>
        <w:spacing w:after="0"/>
      </w:pPr>
      <w:r w:rsidRPr="004C1533">
        <w:t>One day</w:t>
      </w:r>
      <w:r>
        <w:t xml:space="preserve"> course reviewing the mechanics and function of blowout prevention equipment for drilling oil and gas wells.</w:t>
      </w:r>
    </w:p>
    <w:p w:rsidR="00EC4FF1" w:rsidRDefault="00EC4FF1" w:rsidP="00361647">
      <w:pPr>
        <w:spacing w:after="0"/>
        <w:rPr>
          <w:b/>
          <w:u w:val="single"/>
        </w:rPr>
      </w:pPr>
    </w:p>
    <w:p w:rsidR="004C1533" w:rsidRDefault="004C1533" w:rsidP="004C1533">
      <w:pPr>
        <w:spacing w:after="0"/>
        <w:rPr>
          <w:u w:val="single"/>
        </w:rPr>
      </w:pPr>
      <w:r>
        <w:rPr>
          <w:u w:val="single"/>
        </w:rPr>
        <w:t>Petroleum Technology Transfer Council – Cementing 101________________________Febuary 2014</w:t>
      </w:r>
    </w:p>
    <w:p w:rsidR="004C1533" w:rsidRDefault="004C1533" w:rsidP="004C1533">
      <w:pPr>
        <w:spacing w:after="0"/>
      </w:pPr>
      <w:r>
        <w:t>One day course cover the basics of cementing oil and gas wells. Topics of the course include Cement Properties, Types of Cements, Cement Calculations, and Equipment for cementing.</w:t>
      </w:r>
    </w:p>
    <w:p w:rsidR="00EB11AE" w:rsidRDefault="00EB11AE" w:rsidP="00361647">
      <w:pPr>
        <w:spacing w:after="0"/>
        <w:rPr>
          <w:b/>
          <w:u w:val="single"/>
        </w:rPr>
      </w:pPr>
    </w:p>
    <w:p w:rsidR="00EB11AE" w:rsidRDefault="00EB11AE" w:rsidP="00EB11AE">
      <w:pPr>
        <w:spacing w:after="0"/>
        <w:rPr>
          <w:u w:val="single"/>
        </w:rPr>
      </w:pPr>
      <w:r w:rsidRPr="0046023F">
        <w:rPr>
          <w:u w:val="single"/>
        </w:rPr>
        <w:t xml:space="preserve">Exxon Mobile Short Corse on Salt Tectonics                                                               </w:t>
      </w:r>
      <w:r>
        <w:rPr>
          <w:u w:val="single"/>
        </w:rPr>
        <w:t xml:space="preserve">           </w:t>
      </w:r>
      <w:r w:rsidR="004C1533">
        <w:rPr>
          <w:u w:val="single"/>
        </w:rPr>
        <w:t>__</w:t>
      </w:r>
      <w:r w:rsidRPr="0046023F">
        <w:rPr>
          <w:u w:val="single"/>
        </w:rPr>
        <w:t>April 2013</w:t>
      </w:r>
    </w:p>
    <w:p w:rsidR="00EB11AE" w:rsidRDefault="00EB11AE" w:rsidP="00EB11AE">
      <w:pPr>
        <w:spacing w:after="0"/>
      </w:pPr>
      <w:proofErr w:type="gramStart"/>
      <w:r>
        <w:t>Worked in teams interpreting a high resolution seismic line through a series of salt diapers in the Gulf of Mexico.</w:t>
      </w:r>
      <w:proofErr w:type="gramEnd"/>
      <w:r>
        <w:t xml:space="preserve"> </w:t>
      </w:r>
    </w:p>
    <w:p w:rsidR="007D54C3" w:rsidRDefault="007D54C3" w:rsidP="00361647">
      <w:pPr>
        <w:spacing w:after="0"/>
        <w:rPr>
          <w:b/>
          <w:u w:val="single"/>
        </w:rPr>
      </w:pPr>
    </w:p>
    <w:p w:rsidR="0046023F" w:rsidRDefault="0046023F" w:rsidP="00361647">
      <w:pPr>
        <w:spacing w:after="0"/>
        <w:rPr>
          <w:u w:val="single"/>
        </w:rPr>
      </w:pPr>
      <w:r w:rsidRPr="0046023F">
        <w:rPr>
          <w:u w:val="single"/>
        </w:rPr>
        <w:t>Exxon Mobile short cores on</w:t>
      </w:r>
      <w:r w:rsidR="00C84FA1">
        <w:rPr>
          <w:u w:val="single"/>
        </w:rPr>
        <w:t xml:space="preserve"> the</w:t>
      </w:r>
      <w:r w:rsidRPr="0046023F">
        <w:rPr>
          <w:u w:val="single"/>
        </w:rPr>
        <w:t xml:space="preserve"> hydrocarbon evolution of the Big Horn Basin, WY</w:t>
      </w:r>
      <w:r>
        <w:rPr>
          <w:u w:val="single"/>
        </w:rPr>
        <w:t xml:space="preserve">    </w:t>
      </w:r>
      <w:r w:rsidRPr="0046023F">
        <w:rPr>
          <w:u w:val="single"/>
        </w:rPr>
        <w:t xml:space="preserve"> </w:t>
      </w:r>
      <w:r w:rsidR="004C1533">
        <w:rPr>
          <w:u w:val="single"/>
        </w:rPr>
        <w:t>__</w:t>
      </w:r>
      <w:r w:rsidRPr="0046023F">
        <w:rPr>
          <w:u w:val="single"/>
        </w:rPr>
        <w:t>April 2012</w:t>
      </w:r>
    </w:p>
    <w:p w:rsidR="0046023F" w:rsidRDefault="0046023F" w:rsidP="00361647">
      <w:pPr>
        <w:spacing w:after="0"/>
      </w:pPr>
      <w:r>
        <w:t>Work</w:t>
      </w:r>
      <w:r w:rsidR="00C316B4">
        <w:t>ed</w:t>
      </w:r>
      <w:r w:rsidR="004C5BBF">
        <w:t xml:space="preserve"> in</w:t>
      </w:r>
      <w:r w:rsidR="00C316B4">
        <w:t xml:space="preserve"> teams</w:t>
      </w:r>
      <w:r>
        <w:t xml:space="preserve"> </w:t>
      </w:r>
      <w:r w:rsidR="004C5BBF">
        <w:t xml:space="preserve">with </w:t>
      </w:r>
      <w:r>
        <w:t xml:space="preserve">the stratigraphy and structure underlying the Big Horn Basin from </w:t>
      </w:r>
      <w:r w:rsidR="00C316B4">
        <w:t>Paleozoic</w:t>
      </w:r>
      <w:r>
        <w:t xml:space="preserve">-Cenozoic identifying potential sources, </w:t>
      </w:r>
      <w:r w:rsidR="00C316B4">
        <w:t>reservoir</w:t>
      </w:r>
      <w:r>
        <w:t>s</w:t>
      </w:r>
      <w:r w:rsidR="004C5BBF">
        <w:t>,</w:t>
      </w:r>
      <w:r>
        <w:t xml:space="preserve"> and seals for hydrocarbons. </w:t>
      </w:r>
      <w:proofErr w:type="gramStart"/>
      <w:r w:rsidR="00C316B4">
        <w:t>Applied</w:t>
      </w:r>
      <w:r>
        <w:t xml:space="preserve"> a </w:t>
      </w:r>
      <w:r w:rsidR="00C316B4">
        <w:t>variety</w:t>
      </w:r>
      <w:r>
        <w:t xml:space="preserve"> of geophysical</w:t>
      </w:r>
      <w:r w:rsidR="00C316B4">
        <w:t xml:space="preserve"> techniques and</w:t>
      </w:r>
      <w:r w:rsidR="0028550F">
        <w:t xml:space="preserve"> well-</w:t>
      </w:r>
      <w:r w:rsidR="00B9415D">
        <w:t>log</w:t>
      </w:r>
      <w:r w:rsidR="0028550F">
        <w:t xml:space="preserve"> data</w:t>
      </w:r>
      <w:r>
        <w:t xml:space="preserve"> to pick the best block of land for drilling.</w:t>
      </w:r>
      <w:proofErr w:type="gramEnd"/>
      <w:r>
        <w:t xml:space="preserve"> </w:t>
      </w:r>
    </w:p>
    <w:p w:rsidR="001D4FD9" w:rsidRDefault="001D4FD9" w:rsidP="00361647">
      <w:pPr>
        <w:spacing w:after="0"/>
      </w:pPr>
    </w:p>
    <w:p w:rsidR="0028550F" w:rsidRPr="0028550F" w:rsidRDefault="0028550F" w:rsidP="00361647">
      <w:pPr>
        <w:spacing w:after="0"/>
        <w:rPr>
          <w:b/>
          <w:u w:val="single"/>
        </w:rPr>
      </w:pPr>
      <w:r>
        <w:rPr>
          <w:b/>
          <w:u w:val="single"/>
        </w:rPr>
        <w:t>References</w:t>
      </w:r>
      <w:r w:rsidR="001D4FD9">
        <w:rPr>
          <w:b/>
          <w:u w:val="single"/>
        </w:rPr>
        <w:t>:</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8550F" w:rsidTr="0028550F">
        <w:tc>
          <w:tcPr>
            <w:tcW w:w="3192" w:type="dxa"/>
          </w:tcPr>
          <w:p w:rsidR="0028550F" w:rsidRPr="0028550F" w:rsidRDefault="0028550F" w:rsidP="0028550F">
            <w:pPr>
              <w:rPr>
                <w:b/>
              </w:rPr>
            </w:pPr>
            <w:r w:rsidRPr="0028550F">
              <w:rPr>
                <w:b/>
              </w:rPr>
              <w:t xml:space="preserve">Phil </w:t>
            </w:r>
            <w:proofErr w:type="spellStart"/>
            <w:r w:rsidRPr="0028550F">
              <w:rPr>
                <w:b/>
              </w:rPr>
              <w:t>Gans</w:t>
            </w:r>
            <w:proofErr w:type="spellEnd"/>
          </w:p>
          <w:p w:rsidR="0028550F" w:rsidRDefault="0028550F" w:rsidP="0028550F">
            <w:r>
              <w:t>Master’s Thesis Advisor</w:t>
            </w:r>
          </w:p>
          <w:p w:rsidR="0028550F" w:rsidRDefault="0028550F" w:rsidP="0028550F">
            <w:r>
              <w:t>Phone: 805-893-2642</w:t>
            </w:r>
          </w:p>
          <w:p w:rsidR="0028550F" w:rsidRDefault="0028550F" w:rsidP="0028550F">
            <w:r>
              <w:t xml:space="preserve">Email: </w:t>
            </w:r>
            <w:hyperlink r:id="rId6" w:history="1">
              <w:r w:rsidRPr="00043F99">
                <w:rPr>
                  <w:rStyle w:val="Hyperlink"/>
                </w:rPr>
                <w:t>Gans@geol.ucsb.eud</w:t>
              </w:r>
            </w:hyperlink>
          </w:p>
          <w:p w:rsidR="0028550F" w:rsidRDefault="0028550F" w:rsidP="0028550F">
            <w:r>
              <w:t>Address: 1006 Webb Hall</w:t>
            </w:r>
          </w:p>
          <w:p w:rsidR="0028550F" w:rsidRDefault="0028550F" w:rsidP="0028550F">
            <w:r>
              <w:t xml:space="preserve">University of California </w:t>
            </w:r>
          </w:p>
          <w:p w:rsidR="0028550F" w:rsidRDefault="0028550F" w:rsidP="0028550F">
            <w:r>
              <w:t>Santa Barbara, CA 93106-9630</w:t>
            </w:r>
          </w:p>
        </w:tc>
        <w:tc>
          <w:tcPr>
            <w:tcW w:w="3192" w:type="dxa"/>
          </w:tcPr>
          <w:p w:rsidR="0028550F" w:rsidRDefault="0028550F" w:rsidP="00361647">
            <w:pPr>
              <w:rPr>
                <w:b/>
              </w:rPr>
            </w:pPr>
            <w:r w:rsidRPr="0028550F">
              <w:rPr>
                <w:b/>
              </w:rPr>
              <w:t xml:space="preserve">John </w:t>
            </w:r>
            <w:proofErr w:type="spellStart"/>
            <w:r w:rsidRPr="0028550F">
              <w:rPr>
                <w:b/>
              </w:rPr>
              <w:t>Cottle</w:t>
            </w:r>
            <w:proofErr w:type="spellEnd"/>
          </w:p>
          <w:p w:rsidR="0028550F" w:rsidRDefault="0028550F" w:rsidP="00361647">
            <w:r>
              <w:t>Secondary Advisor</w:t>
            </w:r>
          </w:p>
          <w:p w:rsidR="0028550F" w:rsidRDefault="0028550F" w:rsidP="0028550F">
            <w:r>
              <w:t>Phone: 805-893-7315</w:t>
            </w:r>
          </w:p>
          <w:p w:rsidR="0028550F" w:rsidRDefault="0028550F" w:rsidP="0028550F">
            <w:r>
              <w:t xml:space="preserve">Email: </w:t>
            </w:r>
            <w:hyperlink r:id="rId7" w:history="1">
              <w:r w:rsidRPr="00043F99">
                <w:rPr>
                  <w:rStyle w:val="Hyperlink"/>
                </w:rPr>
                <w:t>Cottle@geol.ucsb.edu</w:t>
              </w:r>
            </w:hyperlink>
          </w:p>
          <w:p w:rsidR="0028550F" w:rsidRDefault="0028550F" w:rsidP="0028550F">
            <w:r>
              <w:t>Address:</w:t>
            </w:r>
            <w:r w:rsidRPr="00624CEC">
              <w:t xml:space="preserve"> </w:t>
            </w:r>
            <w:r>
              <w:t>1006 Webb Hall</w:t>
            </w:r>
          </w:p>
          <w:p w:rsidR="0028550F" w:rsidRDefault="0028550F" w:rsidP="0028550F">
            <w:r>
              <w:t xml:space="preserve">University of California </w:t>
            </w:r>
          </w:p>
          <w:p w:rsidR="0028550F" w:rsidRDefault="0028550F" w:rsidP="0028550F">
            <w:r>
              <w:t>Santa Barbara, CA 93106-9630</w:t>
            </w:r>
          </w:p>
          <w:p w:rsidR="0028550F" w:rsidRPr="0028550F" w:rsidRDefault="0028550F" w:rsidP="00361647"/>
        </w:tc>
        <w:tc>
          <w:tcPr>
            <w:tcW w:w="3192" w:type="dxa"/>
          </w:tcPr>
          <w:p w:rsidR="0028550F" w:rsidRPr="0028550F" w:rsidRDefault="0028550F" w:rsidP="00361647">
            <w:pPr>
              <w:rPr>
                <w:b/>
              </w:rPr>
            </w:pPr>
            <w:r w:rsidRPr="0028550F">
              <w:rPr>
                <w:b/>
              </w:rPr>
              <w:lastRenderedPageBreak/>
              <w:t>Bradley Hacker</w:t>
            </w:r>
          </w:p>
          <w:p w:rsidR="0028550F" w:rsidRDefault="0028550F" w:rsidP="00361647">
            <w:r>
              <w:t>Professor</w:t>
            </w:r>
          </w:p>
          <w:p w:rsidR="0028550F" w:rsidRDefault="0028550F" w:rsidP="0028550F">
            <w:r>
              <w:t>Phone: 805-893-7952</w:t>
            </w:r>
          </w:p>
          <w:p w:rsidR="0028550F" w:rsidRDefault="0028550F" w:rsidP="0028550F">
            <w:r>
              <w:t xml:space="preserve">Email: </w:t>
            </w:r>
            <w:hyperlink r:id="rId8" w:history="1">
              <w:r w:rsidRPr="00043F99">
                <w:rPr>
                  <w:rStyle w:val="Hyperlink"/>
                </w:rPr>
                <w:t>Hacker@geol.ucsb.edu</w:t>
              </w:r>
            </w:hyperlink>
          </w:p>
          <w:p w:rsidR="0028550F" w:rsidRDefault="0028550F" w:rsidP="0028550F">
            <w:r>
              <w:t>Address: 1006 Webb Hall</w:t>
            </w:r>
          </w:p>
          <w:p w:rsidR="0028550F" w:rsidRDefault="0028550F" w:rsidP="0028550F">
            <w:r>
              <w:t xml:space="preserve">University of California </w:t>
            </w:r>
          </w:p>
          <w:p w:rsidR="0028550F" w:rsidRDefault="0028550F" w:rsidP="0028550F">
            <w:r>
              <w:t>Santa Barbara, CA 93106-9630</w:t>
            </w:r>
          </w:p>
          <w:p w:rsidR="0028550F" w:rsidRDefault="0028550F" w:rsidP="00361647"/>
        </w:tc>
      </w:tr>
    </w:tbl>
    <w:p w:rsidR="0028550F" w:rsidRPr="001D4FD9" w:rsidRDefault="0028550F" w:rsidP="00361647">
      <w:pPr>
        <w:spacing w:after="0"/>
      </w:pPr>
    </w:p>
    <w:sectPr w:rsidR="0028550F" w:rsidRPr="001D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EE"/>
    <w:rsid w:val="00011A04"/>
    <w:rsid w:val="00046B5A"/>
    <w:rsid w:val="000D40EE"/>
    <w:rsid w:val="000E68DA"/>
    <w:rsid w:val="000E7BB1"/>
    <w:rsid w:val="00156828"/>
    <w:rsid w:val="001D4FD9"/>
    <w:rsid w:val="00244462"/>
    <w:rsid w:val="0028550F"/>
    <w:rsid w:val="002E7368"/>
    <w:rsid w:val="0034326E"/>
    <w:rsid w:val="00343C1F"/>
    <w:rsid w:val="00361647"/>
    <w:rsid w:val="004157B1"/>
    <w:rsid w:val="0046023F"/>
    <w:rsid w:val="004B6A3F"/>
    <w:rsid w:val="004C1533"/>
    <w:rsid w:val="004C5BBF"/>
    <w:rsid w:val="007008A3"/>
    <w:rsid w:val="007724A0"/>
    <w:rsid w:val="007949B4"/>
    <w:rsid w:val="007D54C3"/>
    <w:rsid w:val="007F2148"/>
    <w:rsid w:val="00A07AB5"/>
    <w:rsid w:val="00B9415D"/>
    <w:rsid w:val="00BE6340"/>
    <w:rsid w:val="00C021C9"/>
    <w:rsid w:val="00C316B4"/>
    <w:rsid w:val="00C709EE"/>
    <w:rsid w:val="00C84FA1"/>
    <w:rsid w:val="00CD7C18"/>
    <w:rsid w:val="00D02EFF"/>
    <w:rsid w:val="00D22963"/>
    <w:rsid w:val="00DC4114"/>
    <w:rsid w:val="00EB11AE"/>
    <w:rsid w:val="00EC4FF1"/>
    <w:rsid w:val="00EC5368"/>
    <w:rsid w:val="00FA18FC"/>
    <w:rsid w:val="00FB0E25"/>
    <w:rsid w:val="00FC01C1"/>
    <w:rsid w:val="00FD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9EE"/>
    <w:rPr>
      <w:b/>
      <w:bCs/>
    </w:rPr>
  </w:style>
  <w:style w:type="character" w:customStyle="1" w:styleId="apple-converted-space">
    <w:name w:val="apple-converted-space"/>
    <w:basedOn w:val="DefaultParagraphFont"/>
    <w:rsid w:val="00C709EE"/>
  </w:style>
  <w:style w:type="character" w:styleId="Hyperlink">
    <w:name w:val="Hyperlink"/>
    <w:basedOn w:val="DefaultParagraphFont"/>
    <w:uiPriority w:val="99"/>
    <w:unhideWhenUsed/>
    <w:rsid w:val="00C709EE"/>
    <w:rPr>
      <w:color w:val="0000FF"/>
      <w:u w:val="single"/>
    </w:rPr>
  </w:style>
  <w:style w:type="table" w:styleId="TableGrid">
    <w:name w:val="Table Grid"/>
    <w:basedOn w:val="TableNormal"/>
    <w:uiPriority w:val="59"/>
    <w:rsid w:val="0036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9EE"/>
    <w:rPr>
      <w:b/>
      <w:bCs/>
    </w:rPr>
  </w:style>
  <w:style w:type="character" w:customStyle="1" w:styleId="apple-converted-space">
    <w:name w:val="apple-converted-space"/>
    <w:basedOn w:val="DefaultParagraphFont"/>
    <w:rsid w:val="00C709EE"/>
  </w:style>
  <w:style w:type="character" w:styleId="Hyperlink">
    <w:name w:val="Hyperlink"/>
    <w:basedOn w:val="DefaultParagraphFont"/>
    <w:uiPriority w:val="99"/>
    <w:unhideWhenUsed/>
    <w:rsid w:val="00C709EE"/>
    <w:rPr>
      <w:color w:val="0000FF"/>
      <w:u w:val="single"/>
    </w:rPr>
  </w:style>
  <w:style w:type="table" w:styleId="TableGrid">
    <w:name w:val="Table Grid"/>
    <w:basedOn w:val="TableNormal"/>
    <w:uiPriority w:val="59"/>
    <w:rsid w:val="0036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ker@geol.ucsb.edu" TargetMode="External"/><Relationship Id="rId3" Type="http://schemas.microsoft.com/office/2007/relationships/stylesWithEffects" Target="stylesWithEffects.xml"/><Relationship Id="rId7" Type="http://schemas.openxmlformats.org/officeDocument/2006/relationships/hyperlink" Target="mailto:Cottle@geol.ucsb.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ans@geol.ucsb.eu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9E65D-723C-4528-B4D4-99E3F26F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awgans</dc:creator>
  <cp:lastModifiedBy>bryan</cp:lastModifiedBy>
  <cp:revision>24</cp:revision>
  <dcterms:created xsi:type="dcterms:W3CDTF">2012-10-02T18:00:00Z</dcterms:created>
  <dcterms:modified xsi:type="dcterms:W3CDTF">2014-03-17T02:46:00Z</dcterms:modified>
</cp:coreProperties>
</file>